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5B1A" w14:textId="35BF77AC" w:rsidR="00F8234A" w:rsidRPr="008A1629" w:rsidRDefault="00F07433" w:rsidP="00940A67">
      <w:pPr>
        <w:jc w:val="center"/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PORSCHE KLASSIKUTE TÄHESÕIT 202</w:t>
      </w:r>
      <w:r w:rsidR="00E56AB6">
        <w:rPr>
          <w:rFonts w:ascii="Dotum" w:eastAsia="Dotum" w:hAnsi="Dotum"/>
          <w:b/>
          <w:bCs/>
          <w:noProof/>
          <w:sz w:val="17"/>
          <w:szCs w:val="17"/>
          <w:lang w:val="et-EE"/>
        </w:rPr>
        <w:t>6</w:t>
      </w:r>
    </w:p>
    <w:p w14:paraId="262DADB9" w14:textId="77777777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2F7AE439" w14:textId="5572697C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AEG: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04.07.2026</w:t>
      </w:r>
    </w:p>
    <w:p w14:paraId="1E16973E" w14:textId="3EC96C05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KOHT: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Tartu, Otepää, Tõrva</w:t>
      </w:r>
    </w:p>
    <w:p w14:paraId="29C0803A" w14:textId="57153EC5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AUTOSID: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kuni 6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>0</w:t>
      </w:r>
    </w:p>
    <w:p w14:paraId="02FFAC70" w14:textId="0F19BF3C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INIMESI: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>kuni 1</w:t>
      </w:r>
      <w:r w:rsidR="007442CA">
        <w:rPr>
          <w:rFonts w:ascii="Dotum" w:eastAsia="Dotum" w:hAnsi="Dotum"/>
          <w:noProof/>
          <w:sz w:val="17"/>
          <w:szCs w:val="17"/>
          <w:lang w:val="et-EE"/>
        </w:rPr>
        <w:t>2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0 </w:t>
      </w:r>
    </w:p>
    <w:p w14:paraId="7C49C051" w14:textId="7150B879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SUHTLUSKEEL: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eesti keel </w:t>
      </w:r>
    </w:p>
    <w:p w14:paraId="73B9FA92" w14:textId="77777777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513B6BAC" w14:textId="5B3DF169" w:rsidR="00F07433" w:rsidRDefault="00EE5C26" w:rsidP="00940A67">
      <w:pPr>
        <w:jc w:val="center"/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ORIENTEERUV AJAKAVA </w:t>
      </w:r>
      <w:r w:rsidR="001309FB">
        <w:rPr>
          <w:rFonts w:ascii="Dotum" w:eastAsia="Dotum" w:hAnsi="Dotum"/>
          <w:b/>
          <w:bCs/>
          <w:noProof/>
          <w:sz w:val="17"/>
          <w:szCs w:val="17"/>
          <w:lang w:val="et-EE"/>
        </w:rPr>
        <w:t>4</w:t>
      </w:r>
    </w:p>
    <w:p w14:paraId="1E7DFFCA" w14:textId="77777777" w:rsidR="00EE5C26" w:rsidRDefault="00EE5C26" w:rsidP="00940A67">
      <w:pPr>
        <w:jc w:val="center"/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11EC970C" w14:textId="77777777" w:rsidR="00EE5C26" w:rsidRDefault="00EE5C26" w:rsidP="00940A67">
      <w:pPr>
        <w:jc w:val="center"/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00DE003F" w14:textId="2750ECA3" w:rsidR="00317499" w:rsidRDefault="00317499" w:rsidP="0031749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13.15 – 13.45 Kogunemine Tartu Raekoja platsil </w:t>
      </w:r>
    </w:p>
    <w:p w14:paraId="5E62D236" w14:textId="77777777" w:rsidR="00BF6C74" w:rsidRDefault="00BF6C74" w:rsidP="00AA61A7">
      <w:pPr>
        <w:pStyle w:val="ListParagraph"/>
        <w:numPr>
          <w:ilvl w:val="0"/>
          <w:numId w:val="8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F6C74">
        <w:rPr>
          <w:rFonts w:ascii="Dotum" w:eastAsia="Dotum" w:hAnsi="Dotum"/>
          <w:noProof/>
          <w:sz w:val="17"/>
          <w:szCs w:val="17"/>
          <w:lang w:val="et-EE"/>
        </w:rPr>
        <w:t xml:space="preserve">Kogunemise aeg eelkommunikatsioonis autojuhtidele on 13.30 – 13.45 </w:t>
      </w:r>
    </w:p>
    <w:p w14:paraId="65BFD030" w14:textId="16317149" w:rsidR="00BF6C74" w:rsidRPr="00BF6C74" w:rsidRDefault="00BF6C74" w:rsidP="00AA61A7">
      <w:pPr>
        <w:pStyle w:val="ListParagraph"/>
        <w:numPr>
          <w:ilvl w:val="1"/>
          <w:numId w:val="8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>Korraldusmeeskonna valmisolek hiljemalt 13.15</w:t>
      </w:r>
    </w:p>
    <w:p w14:paraId="2E793DD3" w14:textId="5B8D219F" w:rsidR="00317499" w:rsidRPr="00317499" w:rsidRDefault="00317499" w:rsidP="00AA61A7">
      <w:pPr>
        <w:pStyle w:val="ListParagraph"/>
        <w:numPr>
          <w:ilvl w:val="0"/>
          <w:numId w:val="8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Liiklusreguleerijad ja parkimiskorraldus VP poolt </w:t>
      </w:r>
    </w:p>
    <w:p w14:paraId="0CDB6397" w14:textId="0CD72199" w:rsidR="00317499" w:rsidRPr="00317499" w:rsidRDefault="00317499" w:rsidP="00AA61A7">
      <w:pPr>
        <w:pStyle w:val="ListParagraph"/>
        <w:numPr>
          <w:ilvl w:val="1"/>
          <w:numId w:val="8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Täpne liiklus-skeem </w:t>
      </w:r>
      <w:r w:rsidR="004C2E96">
        <w:rPr>
          <w:rFonts w:ascii="Dotum" w:eastAsia="Dotum" w:hAnsi="Dotum"/>
          <w:noProof/>
          <w:sz w:val="17"/>
          <w:szCs w:val="17"/>
          <w:lang w:val="et-EE"/>
        </w:rPr>
        <w:t xml:space="preserve">eraldi failina </w:t>
      </w:r>
    </w:p>
    <w:p w14:paraId="6CEAA20B" w14:textId="497901E7" w:rsidR="00317499" w:rsidRPr="00317499" w:rsidRDefault="00317499" w:rsidP="00AA61A7">
      <w:pPr>
        <w:pStyle w:val="ListParagraph"/>
        <w:numPr>
          <w:ilvl w:val="0"/>
          <w:numId w:val="8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Porsche Eesti esindajad võtavad vastu ja registreerivad (sh jagavad kleebised ja käepaelad) </w:t>
      </w:r>
    </w:p>
    <w:p w14:paraId="220A9344" w14:textId="58AA1E49" w:rsidR="00317499" w:rsidRPr="00BF6C74" w:rsidRDefault="00317499" w:rsidP="00AA61A7">
      <w:pPr>
        <w:pStyle w:val="ListParagraph"/>
        <w:numPr>
          <w:ilvl w:val="0"/>
          <w:numId w:val="8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Päevajuht tervitab saabujaid ja suunab edasi lõunasöögile </w:t>
      </w:r>
    </w:p>
    <w:p w14:paraId="340E57B8" w14:textId="7D54C0E3" w:rsidR="00BF6C74" w:rsidRPr="00317499" w:rsidRDefault="00BF6C74" w:rsidP="00AA61A7">
      <w:pPr>
        <w:pStyle w:val="ListParagraph"/>
        <w:numPr>
          <w:ilvl w:val="1"/>
          <w:numId w:val="8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Restorani sissepääs käepaela alusel </w:t>
      </w:r>
    </w:p>
    <w:p w14:paraId="16DC3846" w14:textId="6DD79F17" w:rsidR="00317499" w:rsidRDefault="00317499" w:rsidP="0031749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61FA76CF" w14:textId="136B42A2" w:rsidR="00317499" w:rsidRDefault="00317499" w:rsidP="0031749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13.45 – 14.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20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 Kohtumine linnarahvaga + lõunasöök </w:t>
      </w:r>
    </w:p>
    <w:p w14:paraId="1BD08B15" w14:textId="47853B79" w:rsidR="00317499" w:rsidRPr="00317499" w:rsidRDefault="00317499" w:rsidP="00AA61A7">
      <w:pPr>
        <w:pStyle w:val="ListParagraph"/>
        <w:numPr>
          <w:ilvl w:val="0"/>
          <w:numId w:val="9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317499">
        <w:rPr>
          <w:rFonts w:ascii="Dotum" w:eastAsia="Dotum" w:hAnsi="Dotum"/>
          <w:noProof/>
          <w:sz w:val="17"/>
          <w:szCs w:val="17"/>
          <w:lang w:val="et-EE"/>
        </w:rPr>
        <w:t xml:space="preserve">Päevajuht suhtleb rahvaga </w:t>
      </w:r>
    </w:p>
    <w:p w14:paraId="16B692D9" w14:textId="26CFA415" w:rsidR="00317499" w:rsidRPr="00317499" w:rsidRDefault="00317499" w:rsidP="00AA61A7">
      <w:pPr>
        <w:pStyle w:val="ListParagraph"/>
        <w:numPr>
          <w:ilvl w:val="0"/>
          <w:numId w:val="9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317499">
        <w:rPr>
          <w:rFonts w:ascii="Dotum" w:eastAsia="Dotum" w:hAnsi="Dotum"/>
          <w:noProof/>
          <w:sz w:val="17"/>
          <w:szCs w:val="17"/>
          <w:lang w:val="et-EE"/>
        </w:rPr>
        <w:t xml:space="preserve">Ekipaažid saavad võtta lõunasööki (restoranide terrassid, sissepääs käepaelaga) </w:t>
      </w:r>
    </w:p>
    <w:p w14:paraId="4BFC0635" w14:textId="62A6F1E7" w:rsidR="00317499" w:rsidRPr="00317499" w:rsidRDefault="00317499" w:rsidP="00AA61A7">
      <w:pPr>
        <w:pStyle w:val="ListParagraph"/>
        <w:numPr>
          <w:ilvl w:val="0"/>
          <w:numId w:val="9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317499">
        <w:rPr>
          <w:rFonts w:ascii="Dotum" w:eastAsia="Dotum" w:hAnsi="Dotum"/>
          <w:noProof/>
          <w:sz w:val="17"/>
          <w:szCs w:val="17"/>
          <w:lang w:val="et-EE"/>
        </w:rPr>
        <w:t>Ühispilt koos linnarahvaga</w:t>
      </w:r>
    </w:p>
    <w:p w14:paraId="51E27D67" w14:textId="77777777" w:rsidR="00317499" w:rsidRDefault="00317499" w:rsidP="0031749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0D8A920F" w14:textId="5AD5938B" w:rsidR="00317499" w:rsidRDefault="00317499" w:rsidP="0031749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14.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20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 - 1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4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55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 Autosõit: Tartu Raekoja plats – Elva keskväljak </w:t>
      </w:r>
    </w:p>
    <w:p w14:paraId="3A897C28" w14:textId="30268C6A" w:rsidR="00317499" w:rsidRPr="00317499" w:rsidRDefault="00317499" w:rsidP="00AA61A7">
      <w:pPr>
        <w:pStyle w:val="ListParagraph"/>
        <w:numPr>
          <w:ilvl w:val="0"/>
          <w:numId w:val="7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Sõidu marsruut (35min): </w:t>
      </w:r>
      <w:hyperlink r:id="rId8" w:history="1">
        <w:r w:rsidRPr="00124F72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https://maps.app.goo.gl/Yfj6H7A8QxQ9k4Wh7</w:t>
        </w:r>
      </w:hyperlink>
      <w:r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p w14:paraId="069C50B4" w14:textId="77777777" w:rsidR="00317499" w:rsidRDefault="00317499" w:rsidP="0031749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7A3610E9" w14:textId="31278A36" w:rsidR="00317499" w:rsidRDefault="00317499" w:rsidP="0031749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1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4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55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 – 15.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10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 Elva Keskväljak </w:t>
      </w:r>
    </w:p>
    <w:p w14:paraId="615A082A" w14:textId="38ED7872" w:rsidR="00317499" w:rsidRPr="00317499" w:rsidRDefault="00317499" w:rsidP="00AA61A7">
      <w:pPr>
        <w:pStyle w:val="ListParagraph"/>
        <w:numPr>
          <w:ilvl w:val="0"/>
          <w:numId w:val="6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Kohtumine linnarahvaga </w:t>
      </w:r>
    </w:p>
    <w:p w14:paraId="71FFFFD8" w14:textId="4F585B9A" w:rsidR="00317499" w:rsidRPr="00317499" w:rsidRDefault="00317499" w:rsidP="00AA61A7">
      <w:pPr>
        <w:pStyle w:val="ListParagraph"/>
        <w:numPr>
          <w:ilvl w:val="0"/>
          <w:numId w:val="6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Ühispilt </w:t>
      </w:r>
    </w:p>
    <w:p w14:paraId="38FD1C4E" w14:textId="2C86BAE7" w:rsidR="00317499" w:rsidRPr="00317499" w:rsidRDefault="00BF6C74" w:rsidP="00AA61A7">
      <w:pPr>
        <w:pStyle w:val="ListParagraph"/>
        <w:numPr>
          <w:ilvl w:val="0"/>
          <w:numId w:val="6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Päevajuht tutvustab autosid ja suhtleb rahvaga </w:t>
      </w:r>
    </w:p>
    <w:p w14:paraId="138056CE" w14:textId="77777777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63C53600" w14:textId="6E954741" w:rsidR="00317499" w:rsidRDefault="00317499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15.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1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0 – 1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5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4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0 Autosõit: Elva Keskväljak – Pühajärve </w:t>
      </w:r>
    </w:p>
    <w:p w14:paraId="379CEF86" w14:textId="747F154F" w:rsidR="00317499" w:rsidRPr="00317499" w:rsidRDefault="00317499" w:rsidP="00AA61A7">
      <w:pPr>
        <w:pStyle w:val="ListParagraph"/>
        <w:numPr>
          <w:ilvl w:val="0"/>
          <w:numId w:val="5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Sõidu marsruut (30min): </w:t>
      </w:r>
      <w:hyperlink r:id="rId9" w:history="1">
        <w:r w:rsidRPr="00124F72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https://maps.app.goo.gl/HzUBiqRmRxjYVnxP7</w:t>
        </w:r>
      </w:hyperlink>
      <w:r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p w14:paraId="2DCE5CB9" w14:textId="77777777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720C327D" w14:textId="35C33349" w:rsidR="00EE5C26" w:rsidRDefault="00317499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1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5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4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0 – 1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7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0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0 Pühajärve 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(</w:t>
      </w:r>
      <w:r w:rsidR="00B3609F" w:rsidRPr="00B3609F">
        <w:rPr>
          <w:rFonts w:ascii="Dotum" w:eastAsia="Dotum" w:hAnsi="Dotum"/>
          <w:b/>
          <w:bCs/>
          <w:noProof/>
          <w:sz w:val="17"/>
          <w:szCs w:val="17"/>
        </w:rPr>
        <w:t>GMP Clubhotel &amp; Pühajärve Restoran</w:t>
      </w:r>
      <w:r w:rsidR="00B3609F">
        <w:rPr>
          <w:rFonts w:ascii="Dotum" w:eastAsia="Dotum" w:hAnsi="Dotum"/>
          <w:b/>
          <w:bCs/>
          <w:noProof/>
          <w:sz w:val="17"/>
          <w:szCs w:val="17"/>
        </w:rPr>
        <w:t>)</w:t>
      </w:r>
    </w:p>
    <w:p w14:paraId="4FFCFCA2" w14:textId="2ACBD55A" w:rsidR="001309FB" w:rsidRPr="001309FB" w:rsidRDefault="001309FB" w:rsidP="00AA61A7">
      <w:pPr>
        <w:pStyle w:val="ListParagraph"/>
        <w:numPr>
          <w:ilvl w:val="0"/>
          <w:numId w:val="5"/>
        </w:numPr>
        <w:rPr>
          <w:rFonts w:ascii="Dotum" w:eastAsia="Dotum" w:hAnsi="Dotum"/>
          <w:b/>
          <w:bCs/>
          <w:i/>
          <w:iCs/>
          <w:noProof/>
          <w:sz w:val="17"/>
          <w:szCs w:val="17"/>
          <w:lang w:val="et-EE"/>
        </w:rPr>
      </w:pPr>
      <w:r w:rsidRPr="001309FB">
        <w:rPr>
          <w:rFonts w:ascii="Dotum" w:eastAsia="Dotum" w:hAnsi="Dotum"/>
          <w:b/>
          <w:bCs/>
          <w:i/>
          <w:iCs/>
          <w:noProof/>
          <w:sz w:val="17"/>
          <w:szCs w:val="17"/>
          <w:lang w:val="et-EE"/>
        </w:rPr>
        <w:t xml:space="preserve">Osa parklast on suletud 03.06.2026 õhtust alates, et vältida 04.06.2026 </w:t>
      </w:r>
      <w:r>
        <w:rPr>
          <w:rFonts w:ascii="Dotum" w:eastAsia="Dotum" w:hAnsi="Dotum"/>
          <w:b/>
          <w:bCs/>
          <w:i/>
          <w:iCs/>
          <w:noProof/>
          <w:sz w:val="17"/>
          <w:szCs w:val="17"/>
          <w:lang w:val="et-EE"/>
        </w:rPr>
        <w:t xml:space="preserve">hommikul </w:t>
      </w:r>
      <w:r w:rsidRPr="001309FB">
        <w:rPr>
          <w:rFonts w:ascii="Dotum" w:eastAsia="Dotum" w:hAnsi="Dotum"/>
          <w:b/>
          <w:bCs/>
          <w:i/>
          <w:iCs/>
          <w:noProof/>
          <w:sz w:val="17"/>
          <w:szCs w:val="17"/>
          <w:lang w:val="et-EE"/>
        </w:rPr>
        <w:t>meie alasse parkivaid masinaid ja nende liigutamist</w:t>
      </w:r>
    </w:p>
    <w:p w14:paraId="02FC4B77" w14:textId="0B8D8A3D" w:rsidR="00EE5C26" w:rsidRPr="00B3609F" w:rsidRDefault="00B3609F" w:rsidP="00AA61A7">
      <w:pPr>
        <w:pStyle w:val="ListParagraph"/>
        <w:numPr>
          <w:ilvl w:val="0"/>
          <w:numId w:val="5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3609F">
        <w:rPr>
          <w:rFonts w:ascii="Dotum" w:eastAsia="Dotum" w:hAnsi="Dotum"/>
          <w:noProof/>
          <w:sz w:val="17"/>
          <w:szCs w:val="17"/>
          <w:lang w:val="et-EE"/>
        </w:rPr>
        <w:t xml:space="preserve">Parkimine (parkimiskorraldajate juhendamisel) </w:t>
      </w:r>
    </w:p>
    <w:p w14:paraId="4A619019" w14:textId="739C4B19" w:rsidR="00B3609F" w:rsidRPr="00B3609F" w:rsidRDefault="00B3609F" w:rsidP="00AA61A7">
      <w:pPr>
        <w:pStyle w:val="ListParagraph"/>
        <w:numPr>
          <w:ilvl w:val="0"/>
          <w:numId w:val="5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3609F">
        <w:rPr>
          <w:rFonts w:ascii="Dotum" w:eastAsia="Dotum" w:hAnsi="Dotum"/>
          <w:noProof/>
          <w:sz w:val="17"/>
          <w:szCs w:val="17"/>
          <w:lang w:val="et-EE"/>
        </w:rPr>
        <w:t xml:space="preserve">Päevajuht suunab rahva restorani </w:t>
      </w:r>
    </w:p>
    <w:p w14:paraId="0977D576" w14:textId="53407DB1" w:rsidR="00B3609F" w:rsidRPr="00B3609F" w:rsidRDefault="00B3609F" w:rsidP="00AA61A7">
      <w:pPr>
        <w:pStyle w:val="ListParagraph"/>
        <w:numPr>
          <w:ilvl w:val="1"/>
          <w:numId w:val="5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3609F">
        <w:rPr>
          <w:rFonts w:ascii="Dotum" w:eastAsia="Dotum" w:hAnsi="Dotum"/>
          <w:noProof/>
          <w:sz w:val="17"/>
          <w:szCs w:val="17"/>
          <w:lang w:val="et-EE"/>
        </w:rPr>
        <w:t xml:space="preserve">Serveeritud suupisted </w:t>
      </w:r>
    </w:p>
    <w:p w14:paraId="0DEA177C" w14:textId="06F84D91" w:rsidR="00B3609F" w:rsidRPr="00B3609F" w:rsidRDefault="00B3609F" w:rsidP="00AA61A7">
      <w:pPr>
        <w:pStyle w:val="ListParagraph"/>
        <w:numPr>
          <w:ilvl w:val="1"/>
          <w:numId w:val="5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3609F">
        <w:rPr>
          <w:rFonts w:ascii="Dotum" w:eastAsia="Dotum" w:hAnsi="Dotum"/>
          <w:noProof/>
          <w:sz w:val="17"/>
          <w:szCs w:val="17"/>
          <w:lang w:val="et-EE"/>
        </w:rPr>
        <w:t xml:space="preserve">Taustamuusika </w:t>
      </w:r>
    </w:p>
    <w:p w14:paraId="4EBEDFF6" w14:textId="74B06519" w:rsidR="00B3609F" w:rsidRPr="00B3609F" w:rsidRDefault="00B3609F" w:rsidP="00AA61A7">
      <w:pPr>
        <w:pStyle w:val="ListParagraph"/>
        <w:numPr>
          <w:ilvl w:val="0"/>
          <w:numId w:val="5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3609F">
        <w:rPr>
          <w:rFonts w:ascii="Dotum" w:eastAsia="Dotum" w:hAnsi="Dotum"/>
          <w:noProof/>
          <w:sz w:val="17"/>
          <w:szCs w:val="17"/>
          <w:lang w:val="et-EE"/>
        </w:rPr>
        <w:t xml:space="preserve">Programm </w:t>
      </w:r>
    </w:p>
    <w:p w14:paraId="208ED295" w14:textId="41468210" w:rsidR="00B3609F" w:rsidRPr="00B3609F" w:rsidRDefault="00B3609F" w:rsidP="00AA61A7">
      <w:pPr>
        <w:pStyle w:val="ListParagraph"/>
        <w:numPr>
          <w:ilvl w:val="1"/>
          <w:numId w:val="5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3609F">
        <w:rPr>
          <w:rFonts w:ascii="Dotum" w:eastAsia="Dotum" w:hAnsi="Dotum"/>
          <w:noProof/>
          <w:sz w:val="17"/>
          <w:szCs w:val="17"/>
          <w:lang w:val="et-EE"/>
        </w:rPr>
        <w:t xml:space="preserve">Klassikute tunnustamine / auhindamine </w:t>
      </w:r>
    </w:p>
    <w:p w14:paraId="376870F2" w14:textId="1EFB0140" w:rsidR="00B3609F" w:rsidRDefault="00B3609F" w:rsidP="00AA61A7">
      <w:pPr>
        <w:pStyle w:val="ListParagraph"/>
        <w:numPr>
          <w:ilvl w:val="1"/>
          <w:numId w:val="5"/>
        </w:numPr>
        <w:rPr>
          <w:rFonts w:ascii="Dotum" w:eastAsia="Dotum" w:hAnsi="Dotum"/>
          <w:noProof/>
          <w:sz w:val="17"/>
          <w:szCs w:val="17"/>
          <w:lang w:val="en-EE"/>
        </w:rPr>
      </w:pPr>
      <w:r w:rsidRPr="00B3609F">
        <w:rPr>
          <w:rFonts w:ascii="Dotum" w:eastAsia="Dotum" w:hAnsi="Dotum"/>
          <w:noProof/>
          <w:sz w:val="17"/>
          <w:szCs w:val="17"/>
          <w:lang w:val="en-EE"/>
        </w:rPr>
        <w:t>Transaxale 50 juubel (Georg ja Reigo vestlus)</w:t>
      </w:r>
    </w:p>
    <w:p w14:paraId="16060248" w14:textId="61E56B5F" w:rsidR="00062D1E" w:rsidRPr="00B3609F" w:rsidRDefault="009E513C" w:rsidP="00AA61A7">
      <w:pPr>
        <w:pStyle w:val="ListParagraph"/>
        <w:numPr>
          <w:ilvl w:val="2"/>
          <w:numId w:val="5"/>
        </w:numPr>
        <w:rPr>
          <w:rFonts w:ascii="Dotum" w:eastAsia="Dotum" w:hAnsi="Dotum"/>
          <w:noProof/>
          <w:sz w:val="17"/>
          <w:szCs w:val="17"/>
          <w:lang w:val="en-EE"/>
        </w:rPr>
      </w:pPr>
      <w:r>
        <w:rPr>
          <w:rFonts w:ascii="Dotum" w:eastAsia="Dotum" w:hAnsi="Dotum"/>
          <w:noProof/>
          <w:sz w:val="17"/>
          <w:szCs w:val="17"/>
          <w:lang w:val="en-EE"/>
        </w:rPr>
        <w:t xml:space="preserve">Tort logoga </w:t>
      </w:r>
    </w:p>
    <w:p w14:paraId="002BE429" w14:textId="3774AEB7" w:rsidR="00B3609F" w:rsidRDefault="00B3609F" w:rsidP="00AA61A7">
      <w:pPr>
        <w:pStyle w:val="ListParagraph"/>
        <w:numPr>
          <w:ilvl w:val="0"/>
          <w:numId w:val="5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3609F">
        <w:rPr>
          <w:rFonts w:ascii="Dotum" w:eastAsia="Dotum" w:hAnsi="Dotum"/>
          <w:noProof/>
          <w:sz w:val="17"/>
          <w:szCs w:val="17"/>
          <w:lang w:val="et-EE"/>
        </w:rPr>
        <w:t>Soovijatel võimalus end värskendada õhtuseks peoks (lahendus täpsustamisel)</w:t>
      </w:r>
    </w:p>
    <w:p w14:paraId="125F707C" w14:textId="3AFB01D4" w:rsidR="001309FB" w:rsidRPr="001309FB" w:rsidRDefault="001309FB" w:rsidP="00AA61A7">
      <w:pPr>
        <w:pStyle w:val="ListParagraph"/>
        <w:numPr>
          <w:ilvl w:val="0"/>
          <w:numId w:val="5"/>
        </w:numPr>
        <w:rPr>
          <w:rFonts w:ascii="Dotum" w:eastAsia="Dotum" w:hAnsi="Dotum"/>
          <w:b/>
          <w:bCs/>
          <w:i/>
          <w:iCs/>
          <w:noProof/>
          <w:sz w:val="17"/>
          <w:szCs w:val="17"/>
          <w:lang w:val="et-EE"/>
        </w:rPr>
      </w:pPr>
      <w:r w:rsidRPr="001309FB">
        <w:rPr>
          <w:rFonts w:ascii="Dotum" w:eastAsia="Dotum" w:hAnsi="Dotum"/>
          <w:b/>
          <w:bCs/>
          <w:i/>
          <w:iCs/>
          <w:noProof/>
          <w:sz w:val="17"/>
          <w:szCs w:val="17"/>
          <w:lang w:val="et-EE"/>
        </w:rPr>
        <w:t>Alates 17.00 avame meie kasutuses olnud parkla osa kõigile soovijatele</w:t>
      </w:r>
    </w:p>
    <w:p w14:paraId="46BA03D3" w14:textId="77777777" w:rsidR="00B3609F" w:rsidRDefault="00B3609F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0E0A9AC0" w14:textId="722457C2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1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7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0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0 – 17.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4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0 </w:t>
      </w:r>
      <w:r w:rsidR="00317499"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Autosõit: Pühajärve – Tõrva </w:t>
      </w:r>
    </w:p>
    <w:p w14:paraId="00231A73" w14:textId="42708B88" w:rsidR="00317499" w:rsidRPr="00317499" w:rsidRDefault="00317499" w:rsidP="00AA61A7">
      <w:pPr>
        <w:pStyle w:val="ListParagraph"/>
        <w:numPr>
          <w:ilvl w:val="0"/>
          <w:numId w:val="4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317499">
        <w:rPr>
          <w:rFonts w:ascii="Dotum" w:eastAsia="Dotum" w:hAnsi="Dotum"/>
          <w:noProof/>
          <w:sz w:val="17"/>
          <w:szCs w:val="17"/>
          <w:lang w:val="et-EE"/>
        </w:rPr>
        <w:t>Sõidu marsruut</w:t>
      </w:r>
      <w:r>
        <w:rPr>
          <w:rFonts w:ascii="Dotum" w:eastAsia="Dotum" w:hAnsi="Dotum"/>
          <w:noProof/>
          <w:sz w:val="17"/>
          <w:szCs w:val="17"/>
          <w:lang w:val="et-EE"/>
        </w:rPr>
        <w:t xml:space="preserve"> (40min)</w:t>
      </w:r>
      <w:r w:rsidRPr="00317499">
        <w:rPr>
          <w:rFonts w:ascii="Dotum" w:eastAsia="Dotum" w:hAnsi="Dotum"/>
          <w:noProof/>
          <w:sz w:val="17"/>
          <w:szCs w:val="17"/>
          <w:lang w:val="et-EE"/>
        </w:rPr>
        <w:t xml:space="preserve">: </w:t>
      </w:r>
      <w:hyperlink r:id="rId10" w:history="1">
        <w:r w:rsidRPr="00317499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https://maps.app.goo.gl/GqVsMrFfGXNVMkbE9</w:t>
        </w:r>
      </w:hyperlink>
      <w:r w:rsidRPr="0031749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p w14:paraId="623B1511" w14:textId="77777777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7BCDE954" w14:textId="10A8AE56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>17.</w:t>
      </w:r>
      <w:r w:rsidR="00B3609F">
        <w:rPr>
          <w:rFonts w:ascii="Dotum" w:eastAsia="Dotum" w:hAnsi="Dotum"/>
          <w:b/>
          <w:bCs/>
          <w:noProof/>
          <w:sz w:val="17"/>
          <w:szCs w:val="17"/>
          <w:lang w:val="et-EE"/>
        </w:rPr>
        <w:t>4</w:t>
      </w: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0 – 18.00 Saabumine Tõrva keskväljakule </w:t>
      </w:r>
    </w:p>
    <w:p w14:paraId="5A393FC4" w14:textId="75AA863F" w:rsidR="00EE5C26" w:rsidRPr="00EE5C26" w:rsidRDefault="00EE5C26" w:rsidP="00AA61A7">
      <w:pPr>
        <w:pStyle w:val="ListParagraph"/>
        <w:numPr>
          <w:ilvl w:val="0"/>
          <w:numId w:val="1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Parkimine Tõrva Ooperipäevade territooriumil </w:t>
      </w:r>
    </w:p>
    <w:p w14:paraId="05986C18" w14:textId="4F8C52BF" w:rsidR="00EE5C26" w:rsidRPr="00EE5C26" w:rsidRDefault="00EE5C26" w:rsidP="00AA61A7">
      <w:pPr>
        <w:pStyle w:val="ListParagraph"/>
        <w:numPr>
          <w:ilvl w:val="1"/>
          <w:numId w:val="1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Parkimiskorraldus Tõrva Ooperipäevade korraldaja poolt </w:t>
      </w:r>
    </w:p>
    <w:p w14:paraId="5E3FE951" w14:textId="499BBE82" w:rsidR="00EE5C26" w:rsidRPr="00EE5C26" w:rsidRDefault="00EE5C26" w:rsidP="00AA61A7">
      <w:pPr>
        <w:pStyle w:val="ListParagraph"/>
        <w:numPr>
          <w:ilvl w:val="0"/>
          <w:numId w:val="1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Kõikidel ekipaažidel võimalus külastada VIP-telki </w:t>
      </w:r>
    </w:p>
    <w:p w14:paraId="49486060" w14:textId="3CE6861E" w:rsidR="00EE5C26" w:rsidRPr="00EE5C26" w:rsidRDefault="00EE5C26" w:rsidP="00AA61A7">
      <w:pPr>
        <w:pStyle w:val="ListParagraph"/>
        <w:numPr>
          <w:ilvl w:val="1"/>
          <w:numId w:val="1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>Sissepääs käepaela alusel</w:t>
      </w:r>
    </w:p>
    <w:p w14:paraId="3789B420" w14:textId="77777777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79C41836" w14:textId="3A3D396C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18.00 – 19.00 Vaba aeg Tõrva Ooperipäevadel </w:t>
      </w:r>
    </w:p>
    <w:p w14:paraId="3780576E" w14:textId="270395BE" w:rsidR="00EE5C26" w:rsidRPr="00EE5C26" w:rsidRDefault="00EE5C26" w:rsidP="00AA61A7">
      <w:pPr>
        <w:pStyle w:val="ListParagraph"/>
        <w:numPr>
          <w:ilvl w:val="0"/>
          <w:numId w:val="2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Külalised saavad tutvustada huvilistele autosid või veeta aega VIP-telgis </w:t>
      </w:r>
    </w:p>
    <w:p w14:paraId="08203128" w14:textId="77777777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1AB8E0D6" w14:textId="270A9E76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lastRenderedPageBreak/>
        <w:t xml:space="preserve">19.00 – 22.00 James Bond filmimuusika gala </w:t>
      </w:r>
    </w:p>
    <w:p w14:paraId="584F8245" w14:textId="106D4EA2" w:rsidR="00EE5C26" w:rsidRPr="00EE5C26" w:rsidRDefault="00EE5C26" w:rsidP="00AA61A7">
      <w:pPr>
        <w:pStyle w:val="ListParagraph"/>
        <w:numPr>
          <w:ilvl w:val="0"/>
          <w:numId w:val="2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Külalised saavad nautida kontserti </w:t>
      </w:r>
    </w:p>
    <w:p w14:paraId="40D583A0" w14:textId="06048014" w:rsidR="00EE5C26" w:rsidRPr="00EE5C26" w:rsidRDefault="00EE5C26" w:rsidP="00AA61A7">
      <w:pPr>
        <w:pStyle w:val="ListParagraph"/>
        <w:numPr>
          <w:ilvl w:val="0"/>
          <w:numId w:val="2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NB! Autode käivitamine territooriumil on võimalik alles peale lavaprogrammi lõppu </w:t>
      </w:r>
    </w:p>
    <w:p w14:paraId="4E68CAAE" w14:textId="77777777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</w:p>
    <w:p w14:paraId="0A7F0BCF" w14:textId="46F4AE16" w:rsidR="00EE5C26" w:rsidRDefault="00EE5C26" w:rsidP="00EE5C26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22.00 – 00.00 Afterparty </w:t>
      </w:r>
    </w:p>
    <w:p w14:paraId="7F718AB3" w14:textId="069D337C" w:rsidR="00EE5C26" w:rsidRPr="00EE5C26" w:rsidRDefault="00EE5C26" w:rsidP="00AA61A7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Soovijad saavad jääda VIP-alale afterpartyle (DJ Reigo Ahven) </w:t>
      </w:r>
    </w:p>
    <w:p w14:paraId="66A6E055" w14:textId="2F5ECB64" w:rsidR="00EE5C26" w:rsidRPr="00EE5C26" w:rsidRDefault="00EE5C26" w:rsidP="00AA61A7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Soovijad saavad sündmusel lahkuda </w:t>
      </w:r>
    </w:p>
    <w:p w14:paraId="385A4321" w14:textId="70CDF724" w:rsidR="00EE5C26" w:rsidRPr="00EE5C26" w:rsidRDefault="00EE5C26" w:rsidP="00AA61A7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Parkimiskorraldus (st kuidas autod saavad territooriumilt välja) Tõrva Ooperipäevade korraldusmeeskonna poolt </w:t>
      </w:r>
    </w:p>
    <w:p w14:paraId="0DBFF0FE" w14:textId="77777777" w:rsidR="00F07433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323A7833" w14:textId="5D5FB672" w:rsidR="00F411D5" w:rsidRPr="00F411D5" w:rsidRDefault="00F411D5" w:rsidP="00F411D5">
      <w:pPr>
        <w:rPr>
          <w:rFonts w:ascii="Dotum" w:eastAsia="Dotum" w:hAnsi="Dotum"/>
          <w:noProof/>
          <w:sz w:val="17"/>
          <w:szCs w:val="17"/>
          <w:lang w:val="et-EE"/>
        </w:rPr>
      </w:pPr>
    </w:p>
    <w:sectPr w:rsidR="00F411D5" w:rsidRPr="00F411D5" w:rsidSect="00F32249">
      <w:headerReference w:type="default" r:id="rId11"/>
      <w:footerReference w:type="default" r:id="rId12"/>
      <w:pgSz w:w="11900" w:h="16840" w:code="1"/>
      <w:pgMar w:top="1440" w:right="1440" w:bottom="1440" w:left="1440" w:header="540" w:footer="32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7C91" w14:textId="77777777" w:rsidR="005B30D3" w:rsidRDefault="005B30D3">
      <w:r>
        <w:separator/>
      </w:r>
    </w:p>
  </w:endnote>
  <w:endnote w:type="continuationSeparator" w:id="0">
    <w:p w14:paraId="3C36BB95" w14:textId="77777777" w:rsidR="005B30D3" w:rsidRDefault="005B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1246" w14:textId="77777777" w:rsidR="00AD0B38" w:rsidRPr="00A61680" w:rsidRDefault="00706650" w:rsidP="00767BD3">
    <w:pPr>
      <w:pStyle w:val="Footer"/>
      <w:tabs>
        <w:tab w:val="clear" w:pos="4536"/>
        <w:tab w:val="clear" w:pos="9072"/>
        <w:tab w:val="center" w:pos="4678"/>
        <w:tab w:val="right" w:pos="9356"/>
      </w:tabs>
      <w:rPr>
        <w:rFonts w:ascii="Verdana" w:hAnsi="Verdana"/>
        <w:sz w:val="16"/>
        <w:szCs w:val="16"/>
        <w:lang w:val="et-EE"/>
      </w:rPr>
    </w:pPr>
    <w:r>
      <w:rPr>
        <w:rFonts w:ascii="Verdana" w:hAnsi="Verdana"/>
        <w:noProof/>
        <w:sz w:val="16"/>
        <w:szCs w:val="16"/>
        <w:lang w:val="et-E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59AC41" wp14:editId="06320718">
              <wp:simplePos x="0" y="0"/>
              <wp:positionH relativeFrom="column">
                <wp:posOffset>-48895</wp:posOffset>
              </wp:positionH>
              <wp:positionV relativeFrom="paragraph">
                <wp:posOffset>26670</wp:posOffset>
              </wp:positionV>
              <wp:extent cx="6057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7CAA10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1pt" to="473.1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">
              <o:lock v:ext="edit" shapetype="f"/>
            </v:line>
          </w:pict>
        </mc:Fallback>
      </mc:AlternateContent>
    </w:r>
  </w:p>
  <w:p w14:paraId="1F17BCC8" w14:textId="77777777" w:rsidR="00AD0B38" w:rsidRPr="00D26589" w:rsidRDefault="006E05FE" w:rsidP="006E05FE">
    <w:pPr>
      <w:rPr>
        <w:rFonts w:ascii="Dotum" w:eastAsia="Dotum" w:hAnsi="Dotum"/>
        <w:sz w:val="19"/>
        <w:szCs w:val="19"/>
        <w:lang w:val="en-EE" w:eastAsia="en-GB"/>
      </w:rPr>
    </w:pPr>
    <w:proofErr w:type="spellStart"/>
    <w:r w:rsidRPr="00D26589">
      <w:rPr>
        <w:rFonts w:ascii="Dotum" w:eastAsia="Dotum" w:hAnsi="Dotum"/>
        <w:b/>
        <w:sz w:val="19"/>
        <w:szCs w:val="19"/>
        <w:lang w:val="et-EE"/>
      </w:rPr>
      <w:t>Viewpoint</w:t>
    </w:r>
    <w:proofErr w:type="spellEnd"/>
    <w:r w:rsidRPr="00D26589">
      <w:rPr>
        <w:rFonts w:ascii="Dotum" w:eastAsia="Dotum" w:hAnsi="Dotum"/>
        <w:b/>
        <w:sz w:val="19"/>
        <w:szCs w:val="19"/>
        <w:lang w:val="et-EE"/>
      </w:rPr>
      <w:t xml:space="preserve"> OÜ</w:t>
    </w:r>
    <w:r w:rsidR="00AD0B38" w:rsidRPr="00D26589">
      <w:rPr>
        <w:rFonts w:ascii="Dotum" w:eastAsia="Dotum" w:hAnsi="Dotum"/>
        <w:sz w:val="19"/>
        <w:szCs w:val="19"/>
        <w:lang w:val="et-EE"/>
      </w:rPr>
      <w:t xml:space="preserve"> </w:t>
    </w:r>
    <w:r w:rsidR="00AD0B38" w:rsidRPr="00D26589">
      <w:rPr>
        <w:rFonts w:ascii="Dotum" w:eastAsia="Dotum" w:hAnsi="Dotum"/>
        <w:sz w:val="19"/>
        <w:szCs w:val="19"/>
        <w:lang w:val="et-EE"/>
      </w:rPr>
      <w:tab/>
    </w:r>
    <w:r w:rsidRPr="00D26589">
      <w:rPr>
        <w:rFonts w:ascii="Dotum" w:eastAsia="Dotum" w:hAnsi="Dotum"/>
        <w:sz w:val="19"/>
        <w:szCs w:val="19"/>
        <w:lang w:val="et-EE"/>
      </w:rPr>
      <w:t xml:space="preserve">                  </w:t>
    </w:r>
    <w:r w:rsidRPr="00D26589">
      <w:rPr>
        <w:rFonts w:ascii="Dotum" w:eastAsia="Dotum" w:hAnsi="Dotum"/>
        <w:sz w:val="19"/>
        <w:szCs w:val="19"/>
        <w:lang w:val="et-EE"/>
      </w:rPr>
      <w:tab/>
    </w:r>
    <w:proofErr w:type="spellStart"/>
    <w:r w:rsidR="00AD0B38" w:rsidRPr="00D26589">
      <w:rPr>
        <w:rFonts w:ascii="Dotum" w:eastAsia="Dotum" w:hAnsi="Dotum"/>
        <w:sz w:val="19"/>
        <w:szCs w:val="19"/>
        <w:lang w:val="et-EE"/>
      </w:rPr>
      <w:t>Reg</w:t>
    </w:r>
    <w:proofErr w:type="spellEnd"/>
    <w:r w:rsidR="00AD0B38" w:rsidRPr="00D26589">
      <w:rPr>
        <w:rFonts w:ascii="Dotum" w:eastAsia="Dotum" w:hAnsi="Dotum"/>
        <w:sz w:val="19"/>
        <w:szCs w:val="19"/>
        <w:lang w:val="et-EE"/>
      </w:rPr>
      <w:t>. nr</w:t>
    </w:r>
    <w:r w:rsidRPr="00D26589">
      <w:rPr>
        <w:rFonts w:ascii="Dotum" w:eastAsia="Dotum" w:hAnsi="Dotum" w:cs="Open Sans"/>
        <w:color w:val="252525"/>
        <w:sz w:val="19"/>
        <w:szCs w:val="19"/>
        <w:shd w:val="clear" w:color="auto" w:fill="FFFFFF"/>
        <w:lang w:val="en-EE" w:eastAsia="en-GB"/>
      </w:rPr>
      <w:t>16428527</w:t>
    </w:r>
    <w:r w:rsidR="00AD0B38" w:rsidRPr="00D26589">
      <w:rPr>
        <w:rFonts w:ascii="Dotum" w:eastAsia="Dotum" w:hAnsi="Dotum"/>
        <w:sz w:val="19"/>
        <w:szCs w:val="19"/>
        <w:lang w:val="et-EE"/>
      </w:rPr>
      <w:tab/>
    </w:r>
    <w:r w:rsidR="00D26589">
      <w:rPr>
        <w:rFonts w:ascii="Dotum" w:eastAsia="Dotum" w:hAnsi="Dotum"/>
        <w:sz w:val="19"/>
        <w:szCs w:val="19"/>
        <w:lang w:val="et-EE"/>
      </w:rPr>
      <w:tab/>
      <w:t xml:space="preserve">          </w:t>
    </w:r>
    <w:r w:rsidR="00AD0B38" w:rsidRPr="00D26589">
      <w:rPr>
        <w:rFonts w:ascii="Dotum" w:eastAsia="Dotum" w:hAnsi="Dotum"/>
        <w:sz w:val="19"/>
        <w:szCs w:val="19"/>
        <w:lang w:val="et-EE"/>
      </w:rPr>
      <w:t>Tel: + 372 56 649 193</w:t>
    </w:r>
  </w:p>
  <w:p w14:paraId="6CB204B8" w14:textId="77777777" w:rsidR="006E05FE" w:rsidRPr="00D26589" w:rsidRDefault="00AD0B38" w:rsidP="006E05FE">
    <w:pPr>
      <w:rPr>
        <w:rFonts w:ascii="Dotum" w:eastAsia="Dotum" w:hAnsi="Dotum"/>
        <w:sz w:val="19"/>
        <w:szCs w:val="19"/>
        <w:lang w:val="et-EE"/>
      </w:rPr>
    </w:pPr>
    <w:r w:rsidRPr="00D26589">
      <w:rPr>
        <w:rFonts w:ascii="Dotum" w:eastAsia="Dotum" w:hAnsi="Dotum"/>
        <w:sz w:val="19"/>
        <w:szCs w:val="19"/>
        <w:lang w:val="et-EE"/>
      </w:rPr>
      <w:t>Sookolli 20</w:t>
    </w:r>
    <w:r w:rsidRPr="00D26589">
      <w:rPr>
        <w:rFonts w:ascii="Dotum" w:eastAsia="Dotum" w:hAnsi="Dotum"/>
        <w:sz w:val="19"/>
        <w:szCs w:val="19"/>
        <w:lang w:val="et-EE"/>
      </w:rPr>
      <w:tab/>
      <w:t xml:space="preserve">    </w:t>
    </w:r>
    <w:r w:rsidR="00D26589">
      <w:rPr>
        <w:rFonts w:ascii="Dotum" w:eastAsia="Dotum" w:hAnsi="Dotum"/>
        <w:sz w:val="19"/>
        <w:szCs w:val="19"/>
        <w:lang w:val="et-EE"/>
      </w:rPr>
      <w:tab/>
    </w:r>
    <w:r w:rsidR="00D26589">
      <w:rPr>
        <w:rFonts w:ascii="Dotum" w:eastAsia="Dotum" w:hAnsi="Dotum"/>
        <w:sz w:val="19"/>
        <w:szCs w:val="19"/>
        <w:lang w:val="et-EE"/>
      </w:rPr>
      <w:tab/>
    </w:r>
    <w:r w:rsidRPr="00D26589">
      <w:rPr>
        <w:rFonts w:ascii="Dotum" w:eastAsia="Dotum" w:hAnsi="Dotum"/>
        <w:sz w:val="19"/>
        <w:szCs w:val="19"/>
        <w:lang w:val="et-EE"/>
      </w:rPr>
      <w:t xml:space="preserve">KMKR. </w:t>
    </w:r>
    <w:r w:rsidR="006E05FE" w:rsidRPr="00D26589">
      <w:rPr>
        <w:rFonts w:ascii="Dotum" w:eastAsia="Dotum" w:hAnsi="Dotum" w:cs="Open Sans"/>
        <w:color w:val="252525"/>
        <w:sz w:val="19"/>
        <w:szCs w:val="19"/>
        <w:shd w:val="clear" w:color="auto" w:fill="FFFFFF"/>
        <w:lang w:val="en-EE" w:eastAsia="en-GB"/>
      </w:rPr>
      <w:t xml:space="preserve">EE102466115. </w:t>
    </w:r>
    <w:r w:rsidRPr="00D26589">
      <w:rPr>
        <w:rFonts w:ascii="Dotum" w:eastAsia="Dotum" w:hAnsi="Dotum"/>
        <w:sz w:val="19"/>
        <w:szCs w:val="19"/>
        <w:lang w:val="et-EE"/>
      </w:rPr>
      <w:tab/>
    </w:r>
    <w:r w:rsidR="00D26589">
      <w:rPr>
        <w:rFonts w:ascii="Dotum" w:eastAsia="Dotum" w:hAnsi="Dotum"/>
        <w:sz w:val="19"/>
        <w:szCs w:val="19"/>
        <w:lang w:val="et-EE"/>
      </w:rPr>
      <w:tab/>
      <w:t xml:space="preserve">          </w:t>
    </w:r>
    <w:proofErr w:type="spellStart"/>
    <w:r w:rsidRPr="00D26589">
      <w:rPr>
        <w:rFonts w:ascii="Dotum" w:eastAsia="Dotum" w:hAnsi="Dotum"/>
        <w:sz w:val="19"/>
        <w:szCs w:val="19"/>
        <w:lang w:val="et-EE"/>
      </w:rPr>
      <w:t>web</w:t>
    </w:r>
    <w:proofErr w:type="spellEnd"/>
    <w:r w:rsidRPr="00D26589">
      <w:rPr>
        <w:rFonts w:ascii="Dotum" w:eastAsia="Dotum" w:hAnsi="Dotum"/>
        <w:sz w:val="19"/>
        <w:szCs w:val="19"/>
        <w:lang w:val="et-EE"/>
      </w:rPr>
      <w:t xml:space="preserve">: </w:t>
    </w:r>
    <w:hyperlink r:id="rId1" w:history="1">
      <w:r w:rsidR="006E05FE" w:rsidRPr="00D26589">
        <w:rPr>
          <w:rStyle w:val="Hyperlink"/>
          <w:rFonts w:ascii="Dotum" w:eastAsia="Dotum" w:hAnsi="Dotum"/>
          <w:sz w:val="19"/>
          <w:szCs w:val="19"/>
          <w:lang w:val="et-EE"/>
        </w:rPr>
        <w:t>www.viewpoint.ee</w:t>
      </w:r>
    </w:hyperlink>
  </w:p>
  <w:p w14:paraId="046BEC4D" w14:textId="77777777" w:rsidR="00AD0B38" w:rsidRPr="006E05FE" w:rsidRDefault="00AD0B38" w:rsidP="006E05FE">
    <w:pPr>
      <w:rPr>
        <w:rFonts w:ascii="Times New Roman" w:eastAsia="Times New Roman" w:hAnsi="Times New Roman"/>
        <w:szCs w:val="24"/>
        <w:lang w:val="en-EE" w:eastAsia="en-GB"/>
      </w:rPr>
    </w:pPr>
    <w:r w:rsidRPr="00D26589">
      <w:rPr>
        <w:rFonts w:ascii="Dotum" w:eastAsia="Dotum" w:hAnsi="Dotum"/>
        <w:sz w:val="19"/>
        <w:szCs w:val="19"/>
        <w:lang w:val="et-EE"/>
      </w:rPr>
      <w:t xml:space="preserve">Saku, Harjumaa                 </w:t>
    </w:r>
    <w:r w:rsidRPr="00D26589">
      <w:rPr>
        <w:rFonts w:ascii="Dotum" w:eastAsia="Dotum" w:hAnsi="Dotum"/>
        <w:sz w:val="19"/>
        <w:szCs w:val="19"/>
        <w:lang w:val="et-EE"/>
      </w:rPr>
      <w:tab/>
      <w:t xml:space="preserve">a/a </w:t>
    </w:r>
    <w:r w:rsidR="006E05FE" w:rsidRPr="00D26589">
      <w:rPr>
        <w:rFonts w:ascii="Dotum" w:eastAsia="Dotum" w:hAnsi="Dotum"/>
        <w:sz w:val="19"/>
        <w:szCs w:val="19"/>
        <w:shd w:val="clear" w:color="auto" w:fill="FFFFFF"/>
      </w:rPr>
      <w:t xml:space="preserve">EE882200221078302784 </w:t>
    </w:r>
    <w:r w:rsidRPr="00D26589">
      <w:rPr>
        <w:rFonts w:ascii="Dotum" w:eastAsia="Dotum" w:hAnsi="Dotum"/>
        <w:sz w:val="19"/>
        <w:szCs w:val="19"/>
        <w:lang w:val="et-EE"/>
      </w:rPr>
      <w:tab/>
      <w:t xml:space="preserve">     </w:t>
    </w:r>
    <w:r w:rsidR="00D26589">
      <w:rPr>
        <w:rFonts w:ascii="Dotum" w:eastAsia="Dotum" w:hAnsi="Dotum"/>
        <w:sz w:val="19"/>
        <w:szCs w:val="19"/>
        <w:lang w:val="et-EE"/>
      </w:rPr>
      <w:t xml:space="preserve">     </w:t>
    </w:r>
    <w:r w:rsidRPr="00D26589">
      <w:rPr>
        <w:rFonts w:ascii="Dotum" w:eastAsia="Dotum" w:hAnsi="Dotum"/>
        <w:sz w:val="19"/>
        <w:szCs w:val="19"/>
        <w:lang w:val="et-EE"/>
      </w:rPr>
      <w:t xml:space="preserve">e-mail: </w:t>
    </w:r>
    <w:r w:rsidR="006E05FE" w:rsidRPr="00D26589">
      <w:rPr>
        <w:rFonts w:ascii="Dotum" w:eastAsia="Dotum" w:hAnsi="Dotum"/>
        <w:sz w:val="19"/>
        <w:szCs w:val="19"/>
        <w:lang w:val="et-EE"/>
      </w:rPr>
      <w:t>marko@viewpoint.ee</w:t>
    </w:r>
    <w:r w:rsidRPr="00D26589">
      <w:rPr>
        <w:rFonts w:ascii="Dotum" w:eastAsia="Dotum" w:hAnsi="Dotum"/>
        <w:sz w:val="19"/>
        <w:szCs w:val="19"/>
        <w:lang w:val="et-EE"/>
      </w:rPr>
      <w:tab/>
    </w:r>
    <w:r w:rsidRPr="00A61680">
      <w:rPr>
        <w:rFonts w:ascii="Verdana" w:hAnsi="Verdana"/>
        <w:sz w:val="16"/>
        <w:szCs w:val="16"/>
        <w:lang w:val="et-E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4F88" w14:textId="77777777" w:rsidR="005B30D3" w:rsidRDefault="005B30D3">
      <w:r>
        <w:separator/>
      </w:r>
    </w:p>
  </w:footnote>
  <w:footnote w:type="continuationSeparator" w:id="0">
    <w:p w14:paraId="62134BB2" w14:textId="77777777" w:rsidR="005B30D3" w:rsidRDefault="005B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9FE0" w14:textId="29376D4E" w:rsidR="00AD0B38" w:rsidRDefault="000054BD" w:rsidP="00967BA9">
    <w:pPr>
      <w:pStyle w:val="Header"/>
      <w:tabs>
        <w:tab w:val="clear" w:pos="9072"/>
        <w:tab w:val="right" w:pos="8647"/>
      </w:tabs>
      <w:ind w:left="-567" w:right="-9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6917C9" wp14:editId="0AF22E56">
          <wp:simplePos x="0" y="0"/>
          <wp:positionH relativeFrom="column">
            <wp:posOffset>-506876</wp:posOffset>
          </wp:positionH>
          <wp:positionV relativeFrom="paragraph">
            <wp:posOffset>-54610</wp:posOffset>
          </wp:positionV>
          <wp:extent cx="1525270" cy="476885"/>
          <wp:effectExtent l="0" t="0" r="0" b="5715"/>
          <wp:wrapTight wrapText="bothSides">
            <wp:wrapPolygon edited="0">
              <wp:start x="0" y="0"/>
              <wp:lineTo x="0" y="21284"/>
              <wp:lineTo x="21402" y="21284"/>
              <wp:lineTo x="21402" y="0"/>
              <wp:lineTo x="0" y="0"/>
            </wp:wrapPolygon>
          </wp:wrapTight>
          <wp:docPr id="13" name="Picture 13" descr="A picture containing text, clipart, screensho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, clipart, screensho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27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F2E"/>
    <w:multiLevelType w:val="hybridMultilevel"/>
    <w:tmpl w:val="7132F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23B"/>
    <w:multiLevelType w:val="hybridMultilevel"/>
    <w:tmpl w:val="AB80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303D"/>
    <w:multiLevelType w:val="hybridMultilevel"/>
    <w:tmpl w:val="A676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218F1"/>
    <w:multiLevelType w:val="hybridMultilevel"/>
    <w:tmpl w:val="13620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34E8"/>
    <w:multiLevelType w:val="hybridMultilevel"/>
    <w:tmpl w:val="C2780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B406D"/>
    <w:multiLevelType w:val="hybridMultilevel"/>
    <w:tmpl w:val="58B0D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3688"/>
    <w:multiLevelType w:val="hybridMultilevel"/>
    <w:tmpl w:val="E280D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05DC"/>
    <w:multiLevelType w:val="hybridMultilevel"/>
    <w:tmpl w:val="F294C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20C4F"/>
    <w:multiLevelType w:val="hybridMultilevel"/>
    <w:tmpl w:val="DDA8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3339">
    <w:abstractNumId w:val="8"/>
  </w:num>
  <w:num w:numId="2" w16cid:durableId="1865898271">
    <w:abstractNumId w:val="6"/>
  </w:num>
  <w:num w:numId="3" w16cid:durableId="1260795438">
    <w:abstractNumId w:val="4"/>
  </w:num>
  <w:num w:numId="4" w16cid:durableId="1859732117">
    <w:abstractNumId w:val="0"/>
  </w:num>
  <w:num w:numId="5" w16cid:durableId="2112703854">
    <w:abstractNumId w:val="5"/>
  </w:num>
  <w:num w:numId="6" w16cid:durableId="652954565">
    <w:abstractNumId w:val="2"/>
  </w:num>
  <w:num w:numId="7" w16cid:durableId="234975390">
    <w:abstractNumId w:val="3"/>
  </w:num>
  <w:num w:numId="8" w16cid:durableId="370812605">
    <w:abstractNumId w:val="7"/>
  </w:num>
  <w:num w:numId="9" w16cid:durableId="185082856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D3"/>
    <w:rsid w:val="000054BD"/>
    <w:rsid w:val="00027D8C"/>
    <w:rsid w:val="00030BA1"/>
    <w:rsid w:val="00037B19"/>
    <w:rsid w:val="00040411"/>
    <w:rsid w:val="00040C16"/>
    <w:rsid w:val="000460CA"/>
    <w:rsid w:val="00046847"/>
    <w:rsid w:val="00046A61"/>
    <w:rsid w:val="00062D1E"/>
    <w:rsid w:val="000676A9"/>
    <w:rsid w:val="00067D6D"/>
    <w:rsid w:val="000702BF"/>
    <w:rsid w:val="00074CEE"/>
    <w:rsid w:val="0008193E"/>
    <w:rsid w:val="00085C71"/>
    <w:rsid w:val="00086ACD"/>
    <w:rsid w:val="0008728A"/>
    <w:rsid w:val="00087C10"/>
    <w:rsid w:val="000902EE"/>
    <w:rsid w:val="00093FD4"/>
    <w:rsid w:val="000A75A4"/>
    <w:rsid w:val="000A76A9"/>
    <w:rsid w:val="000A7F7E"/>
    <w:rsid w:val="000B555A"/>
    <w:rsid w:val="000B7D4E"/>
    <w:rsid w:val="000C059E"/>
    <w:rsid w:val="000C4379"/>
    <w:rsid w:val="000C6600"/>
    <w:rsid w:val="000D2895"/>
    <w:rsid w:val="000D5F52"/>
    <w:rsid w:val="000E5B71"/>
    <w:rsid w:val="000F089E"/>
    <w:rsid w:val="001016A3"/>
    <w:rsid w:val="00101FEC"/>
    <w:rsid w:val="00103613"/>
    <w:rsid w:val="001059F0"/>
    <w:rsid w:val="00117932"/>
    <w:rsid w:val="00125F72"/>
    <w:rsid w:val="001309FB"/>
    <w:rsid w:val="00132250"/>
    <w:rsid w:val="00132923"/>
    <w:rsid w:val="00153833"/>
    <w:rsid w:val="00157E6F"/>
    <w:rsid w:val="00170B81"/>
    <w:rsid w:val="00171BA2"/>
    <w:rsid w:val="00190F2F"/>
    <w:rsid w:val="00191B9E"/>
    <w:rsid w:val="001946C5"/>
    <w:rsid w:val="0019778C"/>
    <w:rsid w:val="001A59B5"/>
    <w:rsid w:val="001B092B"/>
    <w:rsid w:val="001B0B69"/>
    <w:rsid w:val="001B1869"/>
    <w:rsid w:val="001B51BD"/>
    <w:rsid w:val="001B59D7"/>
    <w:rsid w:val="001C1658"/>
    <w:rsid w:val="001D5458"/>
    <w:rsid w:val="001E798C"/>
    <w:rsid w:val="001F6EFD"/>
    <w:rsid w:val="00215706"/>
    <w:rsid w:val="00225B10"/>
    <w:rsid w:val="00240DFC"/>
    <w:rsid w:val="0026241C"/>
    <w:rsid w:val="0027076F"/>
    <w:rsid w:val="002763B5"/>
    <w:rsid w:val="0028266E"/>
    <w:rsid w:val="002835D8"/>
    <w:rsid w:val="00286915"/>
    <w:rsid w:val="002902B6"/>
    <w:rsid w:val="0029132B"/>
    <w:rsid w:val="002B1182"/>
    <w:rsid w:val="002C0A91"/>
    <w:rsid w:val="002E053A"/>
    <w:rsid w:val="002E26D3"/>
    <w:rsid w:val="002F099A"/>
    <w:rsid w:val="0030557E"/>
    <w:rsid w:val="003100BD"/>
    <w:rsid w:val="00314165"/>
    <w:rsid w:val="00317499"/>
    <w:rsid w:val="00320B6D"/>
    <w:rsid w:val="00333966"/>
    <w:rsid w:val="0035549C"/>
    <w:rsid w:val="00355DD2"/>
    <w:rsid w:val="003575FA"/>
    <w:rsid w:val="003601B1"/>
    <w:rsid w:val="0036520C"/>
    <w:rsid w:val="00373B33"/>
    <w:rsid w:val="00376BFA"/>
    <w:rsid w:val="00381DB3"/>
    <w:rsid w:val="0038468D"/>
    <w:rsid w:val="00395B77"/>
    <w:rsid w:val="003A01A3"/>
    <w:rsid w:val="003A209A"/>
    <w:rsid w:val="003A324B"/>
    <w:rsid w:val="003A696D"/>
    <w:rsid w:val="003B69DA"/>
    <w:rsid w:val="003C410F"/>
    <w:rsid w:val="003C7F2F"/>
    <w:rsid w:val="003D472B"/>
    <w:rsid w:val="003D5D83"/>
    <w:rsid w:val="003D6255"/>
    <w:rsid w:val="003E5699"/>
    <w:rsid w:val="003F1CE7"/>
    <w:rsid w:val="003F259F"/>
    <w:rsid w:val="003F2807"/>
    <w:rsid w:val="003F4B98"/>
    <w:rsid w:val="003F6FE8"/>
    <w:rsid w:val="00401E93"/>
    <w:rsid w:val="0041122B"/>
    <w:rsid w:val="00417BA0"/>
    <w:rsid w:val="004228C1"/>
    <w:rsid w:val="00451971"/>
    <w:rsid w:val="004619EA"/>
    <w:rsid w:val="004676EA"/>
    <w:rsid w:val="00470E06"/>
    <w:rsid w:val="00471C4E"/>
    <w:rsid w:val="00484BAA"/>
    <w:rsid w:val="004A0D21"/>
    <w:rsid w:val="004A4531"/>
    <w:rsid w:val="004B1E34"/>
    <w:rsid w:val="004B7E34"/>
    <w:rsid w:val="004C2A27"/>
    <w:rsid w:val="004C2E96"/>
    <w:rsid w:val="004C4853"/>
    <w:rsid w:val="004D1BDF"/>
    <w:rsid w:val="004D5B5C"/>
    <w:rsid w:val="004D7BD3"/>
    <w:rsid w:val="004D7F6C"/>
    <w:rsid w:val="004E538E"/>
    <w:rsid w:val="004F0C13"/>
    <w:rsid w:val="004F310E"/>
    <w:rsid w:val="004F4A26"/>
    <w:rsid w:val="005013E8"/>
    <w:rsid w:val="00502965"/>
    <w:rsid w:val="00510343"/>
    <w:rsid w:val="00537832"/>
    <w:rsid w:val="005425C0"/>
    <w:rsid w:val="00546EBF"/>
    <w:rsid w:val="005538B9"/>
    <w:rsid w:val="00571B1C"/>
    <w:rsid w:val="00584283"/>
    <w:rsid w:val="005844C2"/>
    <w:rsid w:val="00587197"/>
    <w:rsid w:val="005A77AA"/>
    <w:rsid w:val="005B0E60"/>
    <w:rsid w:val="005B30D3"/>
    <w:rsid w:val="005B67A0"/>
    <w:rsid w:val="005B69EF"/>
    <w:rsid w:val="005C118F"/>
    <w:rsid w:val="005C2A1C"/>
    <w:rsid w:val="005D0BBB"/>
    <w:rsid w:val="005D1FBF"/>
    <w:rsid w:val="005D23F6"/>
    <w:rsid w:val="005D28A6"/>
    <w:rsid w:val="005E0558"/>
    <w:rsid w:val="005F0ACF"/>
    <w:rsid w:val="005F2B4A"/>
    <w:rsid w:val="00601DF2"/>
    <w:rsid w:val="0060328A"/>
    <w:rsid w:val="00605DE2"/>
    <w:rsid w:val="0061108C"/>
    <w:rsid w:val="006130FB"/>
    <w:rsid w:val="0061744F"/>
    <w:rsid w:val="00623545"/>
    <w:rsid w:val="006237BC"/>
    <w:rsid w:val="00640183"/>
    <w:rsid w:val="00640DD5"/>
    <w:rsid w:val="00642D26"/>
    <w:rsid w:val="0065728D"/>
    <w:rsid w:val="00661F1F"/>
    <w:rsid w:val="00667D9B"/>
    <w:rsid w:val="00672A67"/>
    <w:rsid w:val="006754CB"/>
    <w:rsid w:val="00681CD8"/>
    <w:rsid w:val="006971E4"/>
    <w:rsid w:val="006C7A88"/>
    <w:rsid w:val="006E05FE"/>
    <w:rsid w:val="006E38EB"/>
    <w:rsid w:val="006E68F6"/>
    <w:rsid w:val="00701F6C"/>
    <w:rsid w:val="007028FA"/>
    <w:rsid w:val="0070500D"/>
    <w:rsid w:val="00706650"/>
    <w:rsid w:val="00711639"/>
    <w:rsid w:val="00716024"/>
    <w:rsid w:val="0072552F"/>
    <w:rsid w:val="00736497"/>
    <w:rsid w:val="00737563"/>
    <w:rsid w:val="007442CA"/>
    <w:rsid w:val="00756735"/>
    <w:rsid w:val="00756871"/>
    <w:rsid w:val="00756D62"/>
    <w:rsid w:val="00757840"/>
    <w:rsid w:val="00761FA8"/>
    <w:rsid w:val="0076755E"/>
    <w:rsid w:val="00767BD3"/>
    <w:rsid w:val="00771E8B"/>
    <w:rsid w:val="0078007E"/>
    <w:rsid w:val="007803BE"/>
    <w:rsid w:val="0078174F"/>
    <w:rsid w:val="00782BDB"/>
    <w:rsid w:val="00785EA5"/>
    <w:rsid w:val="00791EB8"/>
    <w:rsid w:val="007A41A0"/>
    <w:rsid w:val="007A4A10"/>
    <w:rsid w:val="007B0E75"/>
    <w:rsid w:val="007B2691"/>
    <w:rsid w:val="007B48B6"/>
    <w:rsid w:val="007C24DB"/>
    <w:rsid w:val="007C265D"/>
    <w:rsid w:val="007C3045"/>
    <w:rsid w:val="007E2161"/>
    <w:rsid w:val="007F24FA"/>
    <w:rsid w:val="00803907"/>
    <w:rsid w:val="008079FF"/>
    <w:rsid w:val="00827D6D"/>
    <w:rsid w:val="0083007C"/>
    <w:rsid w:val="0083195A"/>
    <w:rsid w:val="00831B95"/>
    <w:rsid w:val="0083245B"/>
    <w:rsid w:val="008407FB"/>
    <w:rsid w:val="0084247A"/>
    <w:rsid w:val="00845E7A"/>
    <w:rsid w:val="008540AC"/>
    <w:rsid w:val="008613BF"/>
    <w:rsid w:val="008619A3"/>
    <w:rsid w:val="00862B24"/>
    <w:rsid w:val="00871F0B"/>
    <w:rsid w:val="00872929"/>
    <w:rsid w:val="00880B6B"/>
    <w:rsid w:val="00882265"/>
    <w:rsid w:val="00883EFD"/>
    <w:rsid w:val="00895AB6"/>
    <w:rsid w:val="008A1629"/>
    <w:rsid w:val="008B106B"/>
    <w:rsid w:val="008B27E8"/>
    <w:rsid w:val="008C02D1"/>
    <w:rsid w:val="008C48BA"/>
    <w:rsid w:val="008E222D"/>
    <w:rsid w:val="008E37AB"/>
    <w:rsid w:val="008E6EDC"/>
    <w:rsid w:val="008E7B48"/>
    <w:rsid w:val="008F0BF5"/>
    <w:rsid w:val="008F1A38"/>
    <w:rsid w:val="009177D5"/>
    <w:rsid w:val="009216BB"/>
    <w:rsid w:val="00925ABE"/>
    <w:rsid w:val="00934934"/>
    <w:rsid w:val="00940A67"/>
    <w:rsid w:val="00944826"/>
    <w:rsid w:val="00945056"/>
    <w:rsid w:val="00952094"/>
    <w:rsid w:val="00967BA9"/>
    <w:rsid w:val="00987C39"/>
    <w:rsid w:val="00992CAB"/>
    <w:rsid w:val="009961BD"/>
    <w:rsid w:val="009A5941"/>
    <w:rsid w:val="009B5433"/>
    <w:rsid w:val="009B7CE1"/>
    <w:rsid w:val="009C26C3"/>
    <w:rsid w:val="009D60E3"/>
    <w:rsid w:val="009E297B"/>
    <w:rsid w:val="009E2C27"/>
    <w:rsid w:val="009E501E"/>
    <w:rsid w:val="009E513C"/>
    <w:rsid w:val="009F6143"/>
    <w:rsid w:val="009F62A9"/>
    <w:rsid w:val="00A051BE"/>
    <w:rsid w:val="00A0669C"/>
    <w:rsid w:val="00A068ED"/>
    <w:rsid w:val="00A14D95"/>
    <w:rsid w:val="00A15ACC"/>
    <w:rsid w:val="00A2372B"/>
    <w:rsid w:val="00A306A6"/>
    <w:rsid w:val="00A31444"/>
    <w:rsid w:val="00A31BEB"/>
    <w:rsid w:val="00A36D12"/>
    <w:rsid w:val="00A46B08"/>
    <w:rsid w:val="00A51307"/>
    <w:rsid w:val="00A54068"/>
    <w:rsid w:val="00A571AA"/>
    <w:rsid w:val="00A57812"/>
    <w:rsid w:val="00A61680"/>
    <w:rsid w:val="00A67724"/>
    <w:rsid w:val="00A804DB"/>
    <w:rsid w:val="00A8080D"/>
    <w:rsid w:val="00A864F3"/>
    <w:rsid w:val="00AA2979"/>
    <w:rsid w:val="00AA61A7"/>
    <w:rsid w:val="00AB0DD9"/>
    <w:rsid w:val="00AB270C"/>
    <w:rsid w:val="00AD0B38"/>
    <w:rsid w:val="00AD3BA8"/>
    <w:rsid w:val="00AD476F"/>
    <w:rsid w:val="00AD4A27"/>
    <w:rsid w:val="00AD4C28"/>
    <w:rsid w:val="00AE07F7"/>
    <w:rsid w:val="00AE755D"/>
    <w:rsid w:val="00AF3B9A"/>
    <w:rsid w:val="00AF480D"/>
    <w:rsid w:val="00AF6152"/>
    <w:rsid w:val="00B0178F"/>
    <w:rsid w:val="00B03E44"/>
    <w:rsid w:val="00B04AA5"/>
    <w:rsid w:val="00B07D5E"/>
    <w:rsid w:val="00B1049A"/>
    <w:rsid w:val="00B13651"/>
    <w:rsid w:val="00B160AD"/>
    <w:rsid w:val="00B2183D"/>
    <w:rsid w:val="00B21D21"/>
    <w:rsid w:val="00B30D87"/>
    <w:rsid w:val="00B3609F"/>
    <w:rsid w:val="00B531CD"/>
    <w:rsid w:val="00B555CE"/>
    <w:rsid w:val="00B570A5"/>
    <w:rsid w:val="00B615EA"/>
    <w:rsid w:val="00B62B1A"/>
    <w:rsid w:val="00B63DE5"/>
    <w:rsid w:val="00B677E3"/>
    <w:rsid w:val="00B67D3B"/>
    <w:rsid w:val="00B709A2"/>
    <w:rsid w:val="00B74121"/>
    <w:rsid w:val="00B75A82"/>
    <w:rsid w:val="00B7607A"/>
    <w:rsid w:val="00B76360"/>
    <w:rsid w:val="00B77083"/>
    <w:rsid w:val="00B80346"/>
    <w:rsid w:val="00B80BE1"/>
    <w:rsid w:val="00B84DBE"/>
    <w:rsid w:val="00B86BA0"/>
    <w:rsid w:val="00B90348"/>
    <w:rsid w:val="00BB54A7"/>
    <w:rsid w:val="00BC19B5"/>
    <w:rsid w:val="00BE135F"/>
    <w:rsid w:val="00BE35E6"/>
    <w:rsid w:val="00BE5F25"/>
    <w:rsid w:val="00BF0233"/>
    <w:rsid w:val="00BF44FB"/>
    <w:rsid w:val="00BF5A34"/>
    <w:rsid w:val="00BF6C74"/>
    <w:rsid w:val="00BF776B"/>
    <w:rsid w:val="00C11A45"/>
    <w:rsid w:val="00C24AFC"/>
    <w:rsid w:val="00C268EA"/>
    <w:rsid w:val="00C271EB"/>
    <w:rsid w:val="00C36FD1"/>
    <w:rsid w:val="00C4005F"/>
    <w:rsid w:val="00C42FA3"/>
    <w:rsid w:val="00C439D7"/>
    <w:rsid w:val="00C64338"/>
    <w:rsid w:val="00C72C20"/>
    <w:rsid w:val="00C74DD5"/>
    <w:rsid w:val="00C74E7C"/>
    <w:rsid w:val="00C80425"/>
    <w:rsid w:val="00C840ED"/>
    <w:rsid w:val="00C84FD2"/>
    <w:rsid w:val="00C90ACD"/>
    <w:rsid w:val="00CA14AF"/>
    <w:rsid w:val="00CA1B4A"/>
    <w:rsid w:val="00CA20FC"/>
    <w:rsid w:val="00CA45AF"/>
    <w:rsid w:val="00CA6C32"/>
    <w:rsid w:val="00CC1431"/>
    <w:rsid w:val="00CE3D6B"/>
    <w:rsid w:val="00CE5F43"/>
    <w:rsid w:val="00CF0A8F"/>
    <w:rsid w:val="00CF528B"/>
    <w:rsid w:val="00D0001B"/>
    <w:rsid w:val="00D02B6C"/>
    <w:rsid w:val="00D02F45"/>
    <w:rsid w:val="00D0350B"/>
    <w:rsid w:val="00D05265"/>
    <w:rsid w:val="00D05A2D"/>
    <w:rsid w:val="00D0674D"/>
    <w:rsid w:val="00D12A94"/>
    <w:rsid w:val="00D2511A"/>
    <w:rsid w:val="00D25328"/>
    <w:rsid w:val="00D25D1C"/>
    <w:rsid w:val="00D26589"/>
    <w:rsid w:val="00D31A36"/>
    <w:rsid w:val="00D33445"/>
    <w:rsid w:val="00D40AE2"/>
    <w:rsid w:val="00D43009"/>
    <w:rsid w:val="00D44929"/>
    <w:rsid w:val="00D45069"/>
    <w:rsid w:val="00D52766"/>
    <w:rsid w:val="00D5291A"/>
    <w:rsid w:val="00D57E5F"/>
    <w:rsid w:val="00D61E61"/>
    <w:rsid w:val="00D73414"/>
    <w:rsid w:val="00D822A5"/>
    <w:rsid w:val="00D86A12"/>
    <w:rsid w:val="00D90380"/>
    <w:rsid w:val="00D9206A"/>
    <w:rsid w:val="00DA1D20"/>
    <w:rsid w:val="00DA45F0"/>
    <w:rsid w:val="00DB222C"/>
    <w:rsid w:val="00DB2D8B"/>
    <w:rsid w:val="00DC38A7"/>
    <w:rsid w:val="00DC7D1F"/>
    <w:rsid w:val="00DD7023"/>
    <w:rsid w:val="00DE0C69"/>
    <w:rsid w:val="00DE56B6"/>
    <w:rsid w:val="00DF7704"/>
    <w:rsid w:val="00E00093"/>
    <w:rsid w:val="00E03300"/>
    <w:rsid w:val="00E06D78"/>
    <w:rsid w:val="00E20840"/>
    <w:rsid w:val="00E213F3"/>
    <w:rsid w:val="00E2203C"/>
    <w:rsid w:val="00E31D4D"/>
    <w:rsid w:val="00E43204"/>
    <w:rsid w:val="00E4452D"/>
    <w:rsid w:val="00E47A87"/>
    <w:rsid w:val="00E47F44"/>
    <w:rsid w:val="00E56AB6"/>
    <w:rsid w:val="00E577AA"/>
    <w:rsid w:val="00E6394C"/>
    <w:rsid w:val="00E665BD"/>
    <w:rsid w:val="00E73F72"/>
    <w:rsid w:val="00E752BB"/>
    <w:rsid w:val="00E806E2"/>
    <w:rsid w:val="00E85422"/>
    <w:rsid w:val="00EA177D"/>
    <w:rsid w:val="00EA2265"/>
    <w:rsid w:val="00EA3AA1"/>
    <w:rsid w:val="00EA541A"/>
    <w:rsid w:val="00EA73CD"/>
    <w:rsid w:val="00EB30DA"/>
    <w:rsid w:val="00ED55ED"/>
    <w:rsid w:val="00EE5C26"/>
    <w:rsid w:val="00EE6716"/>
    <w:rsid w:val="00EE6F74"/>
    <w:rsid w:val="00EF1421"/>
    <w:rsid w:val="00EF4563"/>
    <w:rsid w:val="00EF6546"/>
    <w:rsid w:val="00F07433"/>
    <w:rsid w:val="00F14F4E"/>
    <w:rsid w:val="00F158DE"/>
    <w:rsid w:val="00F26C01"/>
    <w:rsid w:val="00F270A4"/>
    <w:rsid w:val="00F32249"/>
    <w:rsid w:val="00F377FC"/>
    <w:rsid w:val="00F411D5"/>
    <w:rsid w:val="00F43305"/>
    <w:rsid w:val="00F44169"/>
    <w:rsid w:val="00F547AA"/>
    <w:rsid w:val="00F5713D"/>
    <w:rsid w:val="00F71C27"/>
    <w:rsid w:val="00F7637D"/>
    <w:rsid w:val="00F811BA"/>
    <w:rsid w:val="00F8234A"/>
    <w:rsid w:val="00F8442F"/>
    <w:rsid w:val="00F92D77"/>
    <w:rsid w:val="00F935D6"/>
    <w:rsid w:val="00FA7E3A"/>
    <w:rsid w:val="00FB4E4B"/>
    <w:rsid w:val="00FB5B13"/>
    <w:rsid w:val="00FC2375"/>
    <w:rsid w:val="00FC4B58"/>
    <w:rsid w:val="00FC5B95"/>
    <w:rsid w:val="00FE123D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70D61D1"/>
  <w15:chartTrackingRefBased/>
  <w15:docId w15:val="{3E1F8E5D-DB91-8940-B5EF-E58F57B3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E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t-EE"/>
    </w:rPr>
  </w:style>
  <w:style w:type="paragraph" w:styleId="Heading1">
    <w:name w:val="heading 1"/>
    <w:basedOn w:val="Normal"/>
    <w:next w:val="Normal"/>
    <w:qFormat/>
    <w:rsid w:val="005E4505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5E4505"/>
    <w:pPr>
      <w:autoSpaceDE w:val="0"/>
      <w:autoSpaceDN w:val="0"/>
      <w:adjustRightInd w:val="0"/>
      <w:ind w:left="270" w:hanging="270"/>
      <w:outlineLvl w:val="1"/>
    </w:pPr>
    <w:rPr>
      <w:rFonts w:ascii="Arial" w:eastAsia="Times New Roman" w:hAnsi="Arial" w:cs="Arial"/>
      <w:szCs w:val="24"/>
      <w:lang w:eastAsia="en-US"/>
    </w:rPr>
  </w:style>
  <w:style w:type="paragraph" w:styleId="Heading3">
    <w:name w:val="heading 3"/>
    <w:basedOn w:val="Normal"/>
    <w:next w:val="Normal"/>
    <w:qFormat/>
    <w:rsid w:val="005E4505"/>
    <w:pPr>
      <w:autoSpaceDE w:val="0"/>
      <w:autoSpaceDN w:val="0"/>
      <w:adjustRightInd w:val="0"/>
      <w:ind w:left="585" w:hanging="225"/>
      <w:outlineLvl w:val="2"/>
    </w:pPr>
    <w:rPr>
      <w:rFonts w:ascii="Arial" w:eastAsia="Times New Roman" w:hAnsi="Arial" w:cs="Arial"/>
      <w:sz w:val="20"/>
      <w:lang w:eastAsia="en-US"/>
    </w:rPr>
  </w:style>
  <w:style w:type="paragraph" w:styleId="Heading4">
    <w:name w:val="heading 4"/>
    <w:basedOn w:val="Normal"/>
    <w:next w:val="Normal"/>
    <w:qFormat/>
    <w:rsid w:val="005E4505"/>
    <w:pPr>
      <w:autoSpaceDE w:val="0"/>
      <w:autoSpaceDN w:val="0"/>
      <w:adjustRightInd w:val="0"/>
      <w:ind w:left="900" w:hanging="180"/>
      <w:outlineLvl w:val="3"/>
    </w:pPr>
    <w:rPr>
      <w:rFonts w:ascii="Arial" w:eastAsia="Times New Roman" w:hAnsi="Arial" w:cs="Arial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Header">
    <w:name w:val="header"/>
    <w:basedOn w:val="Normal"/>
    <w:rsid w:val="004D7B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D7BD3"/>
    <w:pPr>
      <w:tabs>
        <w:tab w:val="center" w:pos="4536"/>
        <w:tab w:val="right" w:pos="9072"/>
      </w:tabs>
    </w:pPr>
  </w:style>
  <w:style w:type="character" w:styleId="Hyperlink">
    <w:name w:val="Hyperlink"/>
    <w:rsid w:val="00D837E9"/>
    <w:rPr>
      <w:color w:val="0000FF"/>
      <w:u w:val="single"/>
    </w:rPr>
  </w:style>
  <w:style w:type="paragraph" w:styleId="BalloonText">
    <w:name w:val="Balloon Text"/>
    <w:basedOn w:val="Normal"/>
    <w:semiHidden/>
    <w:rsid w:val="00D837E9"/>
    <w:rPr>
      <w:rFonts w:ascii="Tahoma" w:hAnsi="Tahoma" w:cs="Tahoma"/>
      <w:sz w:val="16"/>
      <w:szCs w:val="16"/>
    </w:rPr>
  </w:style>
  <w:style w:type="character" w:styleId="Strong">
    <w:name w:val="Strong"/>
    <w:qFormat/>
    <w:rsid w:val="002A6DE2"/>
    <w:rPr>
      <w:b/>
      <w:bCs/>
    </w:rPr>
  </w:style>
  <w:style w:type="paragraph" w:customStyle="1" w:styleId="NoSpacing1">
    <w:name w:val="No Spacing1"/>
    <w:uiPriority w:val="1"/>
    <w:qFormat/>
    <w:rsid w:val="00215706"/>
    <w:rPr>
      <w:rFonts w:ascii="Calibri" w:eastAsia="Times New Roman" w:hAnsi="Calibri"/>
      <w:noProof/>
      <w:sz w:val="22"/>
      <w:szCs w:val="22"/>
      <w:lang w:val="et-EE" w:eastAsia="en-US"/>
    </w:rPr>
  </w:style>
  <w:style w:type="paragraph" w:styleId="NormalWeb">
    <w:name w:val="Normal (Web)"/>
    <w:basedOn w:val="Normal"/>
    <w:uiPriority w:val="99"/>
    <w:unhideWhenUsed/>
    <w:rsid w:val="006E05F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EE" w:eastAsia="en-GB"/>
    </w:rPr>
  </w:style>
  <w:style w:type="character" w:styleId="UnresolvedMention">
    <w:name w:val="Unresolved Mention"/>
    <w:uiPriority w:val="99"/>
    <w:semiHidden/>
    <w:unhideWhenUsed/>
    <w:rsid w:val="006E05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2A94"/>
    <w:pPr>
      <w:ind w:left="720"/>
      <w:contextualSpacing/>
    </w:pPr>
  </w:style>
  <w:style w:type="character" w:styleId="FollowedHyperlink">
    <w:name w:val="FollowedHyperlink"/>
    <w:basedOn w:val="DefaultParagraphFont"/>
    <w:rsid w:val="00832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9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2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9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7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7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1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3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Yfj6H7A8QxQ9k4Wh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ps.app.goo.gl/GqVsMrFfGXNVMkbE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HzUBiqRmRxjYVnxP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ewpoin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4411-1E7B-C64C-B3C8-5D443441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Hype Marketing Agency</vt:lpstr>
    </vt:vector>
  </TitlesOfParts>
  <Company>B55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 Marketing Agency</dc:title>
  <dc:subject/>
  <dc:creator>Marko Lõhmus</dc:creator>
  <cp:keywords/>
  <cp:lastModifiedBy>Valeri Gramakovski</cp:lastModifiedBy>
  <cp:revision>2</cp:revision>
  <cp:lastPrinted>2022-08-19T06:53:00Z</cp:lastPrinted>
  <dcterms:created xsi:type="dcterms:W3CDTF">2026-06-09T13:17:00Z</dcterms:created>
  <dcterms:modified xsi:type="dcterms:W3CDTF">2026-06-09T13:17:00Z</dcterms:modified>
</cp:coreProperties>
</file>